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left"/>
        <w:rPr>
          <w:rFonts w:ascii="微软雅黑" w:hAnsi="微软雅黑" w:eastAsia="微软雅黑" w:cs="Times New Roman"/>
          <w:sz w:val="32"/>
          <w:szCs w:val="44"/>
        </w:rPr>
      </w:pPr>
      <w:r>
        <w:rPr>
          <w:rFonts w:hint="eastAsia" w:ascii="微软雅黑" w:hAnsi="微软雅黑" w:eastAsia="微软雅黑" w:cs="华文中宋"/>
          <w:sz w:val="32"/>
          <w:szCs w:val="44"/>
        </w:rPr>
        <w:t>附件1</w:t>
      </w:r>
    </w:p>
    <w:p>
      <w:pPr>
        <w:spacing w:line="600" w:lineRule="exact"/>
        <w:ind w:firstLine="420"/>
        <w:jc w:val="center"/>
        <w:rPr>
          <w:rFonts w:ascii="微软雅黑" w:hAnsi="微软雅黑" w:eastAsia="微软雅黑" w:cs="Times New Roman"/>
          <w:sz w:val="40"/>
          <w:szCs w:val="44"/>
        </w:rPr>
      </w:pPr>
      <w:r>
        <w:rPr>
          <w:rFonts w:ascii="微软雅黑" w:hAnsi="微软雅黑" w:eastAsia="微软雅黑" w:cs="Times New Roman"/>
          <w:sz w:val="40"/>
          <w:szCs w:val="44"/>
        </w:rPr>
        <w:t>2023</w:t>
      </w:r>
      <w:r>
        <w:rPr>
          <w:rFonts w:hint="eastAsia" w:ascii="微软雅黑" w:hAnsi="微软雅黑" w:eastAsia="微软雅黑" w:cs="华文中宋"/>
          <w:sz w:val="40"/>
          <w:szCs w:val="44"/>
        </w:rPr>
        <w:t>年度职业教育课题选题指南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网络安全教育融入职业教育基础课程的路径研究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职业教育解决产业经济发展问题的路径研究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专业升级和数字化改造背景下职业教育培养“双碳”目标所需人才的路径研究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党的十八大以来产教融合发展的历史脉络梳理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职业教育传承中华优秀传统文化的路径研究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职业教育深化人才培养模式改革的个案研究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职业教育领域深化科教融汇的现状、问题与对策研究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市域产教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融合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联合体建设的理论研究与实践探索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职业教育数字专业知识体系与课程体系建设的现状与对策研究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职业教育在培养现代化建设人才中的地位、作用与担当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统筹职业教育、高等教育、继续教育协同创新的国际比较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产教脱节的表征、原因与改进对策研究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高质量教育体系建设背景下提高职业教育质量的路径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职业教育培养复合型人才的路径探析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现代汽车人才战略性变革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职普融通条件下中等职业教育的人才定位与社会功能的传承与演化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职普融通条件下本科层次职业教育的人才定位与社会功能的确立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产教融合在职业教育中的实现路径与评价机制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发挥企业在职业教育中主体作用的实现路径与评价机制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高等职业教育如何有效地培养生产一线的高技能人才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民族地区职业院校学生体质健康定量定性综合评价及精准干预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民族地区普职融通教育发展路径研究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民族地区“双师型”教师培养机制研究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Hans"/>
        </w:rPr>
        <w:t>优化职业教育类型定位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背景下，中等职业学校办学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定位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中等职业学校与普通高中培养学生核心素养的比较研究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高等职业教育对口招收中等职业学校毕业生的选拔方法研究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职业学校关键办学能力评价指标体系构建研究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职业教育数字化转型升级的现状、原因和提升路径研究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职业教育考试招生制度改革研究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我国职业教育高技能人才培养现状、存在问题及培养路径研究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我国国家资历框架体系建设研究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推进职普融通理论框架探讨与实践路径研究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深化产教融合、校企合作实施路径探索研究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统筹职业教育、高等教育、继续教育协同创新的路径、模式、机制研究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新时代大学生学习弘扬劳模精神、工匠精神路径研究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中职学校教师“隐形辍教”现象的现状、原因和对策研究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职业院校在职教师学历提升需求及破解瓶颈的系统化设计研究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高等职业教育科研诚信与师德师风建设情况研究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高等职业技术学院人才引进与培养情况研究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职业学校教师待遇保障情况研究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职业院校哲学社会科学创新团队建设研究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长三角区域职业教育一体化的路径研究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与现代职业教育体系相适应的教育统计指标研究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推进职业教育与科技创新协同发展的理论探索与实践路径研究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职业教育数字化教学与传统教学方式的优缺点对比分析、优势互补分析及案例探究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数字时代职业教育面临的新机遇、新问题、新挑战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融通融合融汇的现代职业教育体系构建研究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职业教育质量评价体系研究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中等职业学校创新发展研究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黑体"/>
          <w:b/>
          <w:bCs/>
          <w:spacing w:val="-17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职业教育数字化转型研究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数字经济时代背景下人力资本结构与产业结构优化研究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职业教育专业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及专业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群建设与区域产业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结构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互动机制研究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适应行业产业链需求的高等职业教育专业集群建设研究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以行业产业贡献度为导向的职业教育质量评价体系研究与构建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打造行业产教融合共同体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数字化技术对课堂革命产生的影响及作用研究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教育强国建设背景下职普融通的路径与机制研究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产教科融合视角下的“一带一路”职业教育与“四类”人才培养研究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数字化技术对职业教育人才培养模式变革研究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新职业教育法保障“一体两翼五重点”改革新模式研究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“校-园-院”联动构建学前教育专业“横融纵贯”人才培养模式的探索与实践研究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产业学院在制造业人才培养模式的实践与探索研究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职业教育“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服务学生全面发展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”和“服务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经济社会发展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”的目标内涵和逻辑关系研究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职业学校“科教融汇”的基本内涵和实施路径研究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我国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省域现代职业教育体系建设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主要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模式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和基本特征研究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新一轮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职业教育专业教学资源库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Hans"/>
        </w:rPr>
        <w:t>建设模式和政策研究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服务人的终身发展的梯度职业教育体系建设研究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市域产教融合联合体建设内涵、运行机制和发展路径研究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市域产教融合联合体建设成效的评价研究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战略性新兴产业中的行业产教融合共同体建设内涵、运行机制和发展路径研究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职业院校校长专业化水平研究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良匠之师案例研究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职业院校企业兼职专业教师教学效果评价研究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开放型区域产教融合实践中心发展对策研究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职业教育中高职本贯通人才培养的课程体系构建研究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中等职业学校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试办社区学院研究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中国职业教育“出海”发展研究</w:t>
      </w: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3425"/>
    <w:multiLevelType w:val="singleLevel"/>
    <w:tmpl w:val="B01C34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TBmYjFjNjIwNzZmMGU5N2RlOTk2MmE0ZjE0YWQifQ=="/>
  </w:docVars>
  <w:rsids>
    <w:rsidRoot w:val="414A158C"/>
    <w:rsid w:val="000134A9"/>
    <w:rsid w:val="0002256E"/>
    <w:rsid w:val="00067E2A"/>
    <w:rsid w:val="00085121"/>
    <w:rsid w:val="000F3A31"/>
    <w:rsid w:val="001646B0"/>
    <w:rsid w:val="001739D9"/>
    <w:rsid w:val="001D1381"/>
    <w:rsid w:val="001D758D"/>
    <w:rsid w:val="001E4CD0"/>
    <w:rsid w:val="001E7377"/>
    <w:rsid w:val="002A74C8"/>
    <w:rsid w:val="002F3C80"/>
    <w:rsid w:val="00311B38"/>
    <w:rsid w:val="0033054D"/>
    <w:rsid w:val="003D0B38"/>
    <w:rsid w:val="003D40FC"/>
    <w:rsid w:val="00483726"/>
    <w:rsid w:val="004B3061"/>
    <w:rsid w:val="004B677D"/>
    <w:rsid w:val="004C3C10"/>
    <w:rsid w:val="004D7B2A"/>
    <w:rsid w:val="00577995"/>
    <w:rsid w:val="00587F35"/>
    <w:rsid w:val="005F3EB6"/>
    <w:rsid w:val="00606FF7"/>
    <w:rsid w:val="006464DF"/>
    <w:rsid w:val="006964C1"/>
    <w:rsid w:val="006C3841"/>
    <w:rsid w:val="006E5229"/>
    <w:rsid w:val="0078175F"/>
    <w:rsid w:val="008200DA"/>
    <w:rsid w:val="0085637B"/>
    <w:rsid w:val="008603CA"/>
    <w:rsid w:val="0091439D"/>
    <w:rsid w:val="00A06B4B"/>
    <w:rsid w:val="00A173F4"/>
    <w:rsid w:val="00A32D81"/>
    <w:rsid w:val="00A63D84"/>
    <w:rsid w:val="00A826C3"/>
    <w:rsid w:val="00AB68F5"/>
    <w:rsid w:val="00AD5146"/>
    <w:rsid w:val="00BA387F"/>
    <w:rsid w:val="00C26076"/>
    <w:rsid w:val="00CD0E98"/>
    <w:rsid w:val="00DF723D"/>
    <w:rsid w:val="00E360FC"/>
    <w:rsid w:val="00E84D19"/>
    <w:rsid w:val="00EB353A"/>
    <w:rsid w:val="01822DE3"/>
    <w:rsid w:val="01FE75A9"/>
    <w:rsid w:val="042108B5"/>
    <w:rsid w:val="07C338E5"/>
    <w:rsid w:val="08D673B0"/>
    <w:rsid w:val="09735D82"/>
    <w:rsid w:val="0A5847B8"/>
    <w:rsid w:val="0A745F1C"/>
    <w:rsid w:val="0B364F7A"/>
    <w:rsid w:val="0CD335FA"/>
    <w:rsid w:val="114733D2"/>
    <w:rsid w:val="148F38A6"/>
    <w:rsid w:val="16485D1A"/>
    <w:rsid w:val="19374AA5"/>
    <w:rsid w:val="1A6C5D00"/>
    <w:rsid w:val="1DFE6E1B"/>
    <w:rsid w:val="21A96E7A"/>
    <w:rsid w:val="21DF11E3"/>
    <w:rsid w:val="28F25FD1"/>
    <w:rsid w:val="2AC72446"/>
    <w:rsid w:val="2BF579C2"/>
    <w:rsid w:val="2C670CCB"/>
    <w:rsid w:val="2D1F2772"/>
    <w:rsid w:val="38BE7FB3"/>
    <w:rsid w:val="38CE14EF"/>
    <w:rsid w:val="3A63335F"/>
    <w:rsid w:val="3B086D38"/>
    <w:rsid w:val="3DD54DCE"/>
    <w:rsid w:val="3E0C4708"/>
    <w:rsid w:val="4059094D"/>
    <w:rsid w:val="414A158C"/>
    <w:rsid w:val="41FD12F8"/>
    <w:rsid w:val="43C55122"/>
    <w:rsid w:val="4B202D84"/>
    <w:rsid w:val="4B5D2CD5"/>
    <w:rsid w:val="4F4F410E"/>
    <w:rsid w:val="50383490"/>
    <w:rsid w:val="504B75A0"/>
    <w:rsid w:val="519311FF"/>
    <w:rsid w:val="5203318A"/>
    <w:rsid w:val="5743691D"/>
    <w:rsid w:val="58A55FCB"/>
    <w:rsid w:val="59D7792D"/>
    <w:rsid w:val="5A413A7D"/>
    <w:rsid w:val="5EC02C1B"/>
    <w:rsid w:val="5F673FB1"/>
    <w:rsid w:val="60C05789"/>
    <w:rsid w:val="62EC076F"/>
    <w:rsid w:val="63E21779"/>
    <w:rsid w:val="644A7E43"/>
    <w:rsid w:val="64596201"/>
    <w:rsid w:val="661D106E"/>
    <w:rsid w:val="6C4D1802"/>
    <w:rsid w:val="70DB5FFC"/>
    <w:rsid w:val="724A2F28"/>
    <w:rsid w:val="72B20BA8"/>
    <w:rsid w:val="73411496"/>
    <w:rsid w:val="741217B6"/>
    <w:rsid w:val="74B269EB"/>
    <w:rsid w:val="750B1F46"/>
    <w:rsid w:val="77DC1716"/>
    <w:rsid w:val="795C59C7"/>
    <w:rsid w:val="7AA60EF5"/>
    <w:rsid w:val="7BEA2CAD"/>
    <w:rsid w:val="7FA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1701</Characters>
  <Lines>10</Lines>
  <Paragraphs>2</Paragraphs>
  <TotalTime>2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2022-04-18T10:11:00Z</dcterms:created>
  <dc:creator>YM</dc:creator>
  <cp:lastModifiedBy>峰</cp:lastModifiedBy>
  <cp:lastPrinted>2023-04-03T07:27:00Z</cp:lastPrinted>
  <dcterms:modified xsi:type="dcterms:W3CDTF">2023-06-15T07:15:19Z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DAC13ABC16FF434BABB007A69F1DDC7E_13</vt:lpwstr>
  </property>
  <property fmtid="{D5CDD505-2E9C-101B-9397-08002B2CF9AE}" pid="4" name="commondata">
    <vt:lpwstr>eyJoZGlkIjoiNDEzMzZhMzdhYTdmN2JhMTU0Njk4YzFlMGFiMmNhMDMifQ==</vt:lpwstr>
  </property>
</Properties>
</file>