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9" w:rsidRDefault="005D6413">
      <w:pPr>
        <w:spacing w:line="580" w:lineRule="exact"/>
        <w:jc w:val="left"/>
        <w:rPr>
          <w:rFonts w:ascii="Times New Roman" w:eastAsia="黑体" w:hAnsi="Times New Roman"/>
          <w:sz w:val="32"/>
          <w:szCs w:val="30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0"/>
        </w:rPr>
        <w:t>附件</w:t>
      </w:r>
      <w:r>
        <w:rPr>
          <w:rFonts w:ascii="Times New Roman" w:eastAsia="黑体" w:hAnsi="Times New Roman" w:hint="eastAsia"/>
          <w:sz w:val="32"/>
          <w:szCs w:val="30"/>
        </w:rPr>
        <w:t>2</w:t>
      </w:r>
    </w:p>
    <w:p w:rsidR="004260D9" w:rsidRDefault="004260D9">
      <w:pPr>
        <w:spacing w:line="580" w:lineRule="exact"/>
        <w:jc w:val="left"/>
        <w:rPr>
          <w:rFonts w:ascii="Times New Roman" w:eastAsia="黑体" w:hAnsi="Times New Roman"/>
          <w:sz w:val="32"/>
          <w:szCs w:val="30"/>
        </w:rPr>
      </w:pPr>
    </w:p>
    <w:p w:rsidR="004260D9" w:rsidRDefault="005D6413">
      <w:pPr>
        <w:spacing w:line="56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第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六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届全国高校“礼敬中华优秀传统文化”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系列活动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特色展示项目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公示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名单</w:t>
      </w:r>
    </w:p>
    <w:p w:rsidR="004260D9" w:rsidRDefault="005D6413">
      <w:pPr>
        <w:spacing w:line="560" w:lineRule="exact"/>
        <w:jc w:val="center"/>
        <w:rPr>
          <w:rFonts w:ascii="Times New Roman" w:eastAsia="楷体_GB2312" w:hAnsi="Times New Roman"/>
          <w:bCs/>
          <w:kern w:val="0"/>
          <w:sz w:val="32"/>
          <w:szCs w:val="36"/>
        </w:rPr>
      </w:pPr>
      <w:r>
        <w:rPr>
          <w:rFonts w:ascii="Times New Roman" w:eastAsia="楷体_GB2312" w:hAnsi="Times New Roman" w:hint="eastAsia"/>
          <w:bCs/>
          <w:kern w:val="0"/>
          <w:sz w:val="32"/>
          <w:szCs w:val="36"/>
        </w:rPr>
        <w:t>（排名不分先后）</w:t>
      </w:r>
    </w:p>
    <w:p w:rsidR="004260D9" w:rsidRDefault="004260D9">
      <w:pPr>
        <w:spacing w:line="200" w:lineRule="exact"/>
        <w:ind w:firstLine="640"/>
        <w:jc w:val="center"/>
        <w:rPr>
          <w:rFonts w:ascii="Times New Roman" w:eastAsia="楷体_GB2312" w:hAnsi="Times New Roman"/>
          <w:bCs/>
          <w:kern w:val="0"/>
          <w:sz w:val="32"/>
          <w:szCs w:val="36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5867"/>
        <w:gridCol w:w="2321"/>
      </w:tblGrid>
      <w:tr w:rsidR="004260D9">
        <w:trPr>
          <w:trHeight w:val="668"/>
          <w:tblHeader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项目名称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学校</w:t>
            </w:r>
          </w:p>
        </w:tc>
      </w:tr>
      <w:tr w:rsidR="004260D9">
        <w:trPr>
          <w:trHeight w:val="246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“百年风雨稼穑同行”党史学习教育主题展演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中国农业大学</w:t>
            </w:r>
          </w:p>
        </w:tc>
      </w:tr>
      <w:tr w:rsidR="004260D9">
        <w:trPr>
          <w:trHeight w:val="246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创新“四个融入”工作机制，推动学生党史学习教育深入开展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北京科技大学</w:t>
            </w:r>
          </w:p>
        </w:tc>
      </w:tr>
      <w:tr w:rsidR="004260D9">
        <w:trPr>
          <w:trHeight w:val="679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汲取地方革命史的智慧和力量</w:t>
            </w:r>
          </w:p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促进红色校史与地方史研究教育融合发展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河北建筑工程学院</w:t>
            </w:r>
          </w:p>
        </w:tc>
      </w:tr>
      <w:tr w:rsidR="004260D9">
        <w:trPr>
          <w:trHeight w:val="246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传承红色基因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厚植家国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情怀——多种形式开展学“四史”文化活动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黑龙江大学</w:t>
            </w:r>
          </w:p>
        </w:tc>
      </w:tr>
      <w:tr w:rsidR="004260D9">
        <w:trPr>
          <w:trHeight w:val="246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“四向”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发力让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党史学习教育入脑入心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哈尔滨师范大学</w:t>
            </w:r>
          </w:p>
        </w:tc>
      </w:tr>
      <w:tr w:rsidR="004260D9">
        <w:trPr>
          <w:trHeight w:val="840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“同济英烈”研究与宣传系列成果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同济大学</w:t>
            </w:r>
          </w:p>
        </w:tc>
      </w:tr>
      <w:tr w:rsidR="004260D9">
        <w:trPr>
          <w:trHeight w:val="822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“语言与未来”志愿服务队：助力乡村振兴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讲好中国故事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上海外国语大学</w:t>
            </w:r>
          </w:p>
        </w:tc>
      </w:tr>
      <w:tr w:rsidR="004260D9">
        <w:trPr>
          <w:trHeight w:val="246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汲取史料养分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传承红色基因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赋能文化育人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中国矿业大学</w:t>
            </w:r>
          </w:p>
        </w:tc>
      </w:tr>
      <w:tr w:rsidR="004260D9">
        <w:trPr>
          <w:trHeight w:val="1140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精神谱系，讲党史故事，传红色精神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江苏师范大学</w:t>
            </w:r>
          </w:p>
        </w:tc>
      </w:tr>
      <w:tr w:rsidR="004260D9">
        <w:trPr>
          <w:trHeight w:val="876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艺术作品中的党史故事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中国美术学院</w:t>
            </w:r>
          </w:p>
        </w:tc>
      </w:tr>
      <w:tr w:rsidR="004260D9">
        <w:trPr>
          <w:trHeight w:val="1124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学好“四史”知识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传承红色基因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投身乡村振兴——学生通讯社“中国精神”实践的红色印记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浙江农林大学</w:t>
            </w:r>
          </w:p>
        </w:tc>
      </w:tr>
      <w:tr w:rsidR="004260D9">
        <w:trPr>
          <w:trHeight w:val="986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百年百人话初心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同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百业“共富”码</w:t>
            </w:r>
          </w:p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——暑期共同富裕专项寻访团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浙江工商大学</w:t>
            </w:r>
          </w:p>
        </w:tc>
      </w:tr>
      <w:tr w:rsidR="004260D9">
        <w:trPr>
          <w:trHeight w:val="818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寻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笺叙史觅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初心，传道育人续薪火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浙江师范大学</w:t>
            </w:r>
          </w:p>
        </w:tc>
      </w:tr>
      <w:tr w:rsidR="004260D9">
        <w:trPr>
          <w:trHeight w:val="1256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诗路行吟美善之教——以浙江诗路文化为依托推动中华优秀传统文化传承创新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浙江交通职业</w:t>
            </w:r>
            <w:r>
              <w:rPr>
                <w:rFonts w:ascii="仿宋_GB2312" w:eastAsia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int="eastAsia"/>
                <w:sz w:val="32"/>
                <w:szCs w:val="32"/>
              </w:rPr>
              <w:t>技术学院</w:t>
            </w:r>
          </w:p>
        </w:tc>
      </w:tr>
      <w:tr w:rsidR="004260D9">
        <w:trPr>
          <w:trHeight w:val="567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侨心向党——开展港澳台侨学生学“四史”系列文化活动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华侨大学</w:t>
            </w:r>
          </w:p>
        </w:tc>
      </w:tr>
      <w:tr w:rsidR="004260D9">
        <w:trPr>
          <w:trHeight w:val="567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“巾声有约”，从百年党史中感悟赣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鄱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巾帼力量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南昌师范学院</w:t>
            </w:r>
          </w:p>
        </w:tc>
      </w:tr>
      <w:tr w:rsidR="004260D9">
        <w:trPr>
          <w:trHeight w:val="1037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传承红色校史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厚植家国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情怀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山东大学</w:t>
            </w:r>
          </w:p>
        </w:tc>
      </w:tr>
      <w:tr w:rsidR="004260D9">
        <w:trPr>
          <w:trHeight w:val="1147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党史青年说，传递百年薪火的“党史”宣讲队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武汉大学</w:t>
            </w:r>
          </w:p>
        </w:tc>
      </w:tr>
      <w:tr w:rsidR="004260D9">
        <w:trPr>
          <w:trHeight w:val="873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寓美于德，百年党史融于红色旋律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华中科技大学</w:t>
            </w:r>
          </w:p>
        </w:tc>
      </w:tr>
      <w:tr w:rsidR="004260D9">
        <w:trPr>
          <w:trHeight w:val="567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“榜样你好！”党史人物主题视频讲述活动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华中农业大学</w:t>
            </w:r>
          </w:p>
        </w:tc>
      </w:tr>
      <w:tr w:rsidR="004260D9">
        <w:trPr>
          <w:trHeight w:val="1159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创新红色文化协同培养体系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构建“</w:t>
            </w:r>
            <w:r>
              <w:rPr>
                <w:rFonts w:ascii="Times New Roman" w:hAnsi="Times New Roman" w:hint="eastAsia"/>
                <w:sz w:val="32"/>
                <w:szCs w:val="32"/>
              </w:rPr>
              <w:t>1+3+4</w:t>
            </w:r>
            <w:r>
              <w:rPr>
                <w:rFonts w:ascii="仿宋_GB2312" w:eastAsia="仿宋_GB2312" w:hint="eastAsia"/>
                <w:sz w:val="32"/>
                <w:szCs w:val="32"/>
              </w:rPr>
              <w:t>”实践育人模式——“乐途有你”德育实践</w:t>
            </w:r>
            <w:r>
              <w:rPr>
                <w:rFonts w:ascii="Times New Roman" w:hAnsi="Times New Roman" w:hint="eastAsia"/>
                <w:sz w:val="32"/>
                <w:szCs w:val="32"/>
              </w:rPr>
              <w:t>24</w:t>
            </w:r>
            <w:r>
              <w:rPr>
                <w:rFonts w:ascii="仿宋_GB2312" w:eastAsia="仿宋_GB2312" w:hint="eastAsia"/>
                <w:sz w:val="32"/>
                <w:szCs w:val="32"/>
              </w:rPr>
              <w:t>载育人品牌项目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湖南师范大学</w:t>
            </w:r>
          </w:p>
        </w:tc>
      </w:tr>
      <w:tr w:rsidR="004260D9">
        <w:trPr>
          <w:trHeight w:val="841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22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“信仰对话——百名学生党员寻访百名老党员”活动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中山大学</w:t>
            </w:r>
          </w:p>
        </w:tc>
      </w:tr>
      <w:tr w:rsidR="004260D9">
        <w:trPr>
          <w:trHeight w:val="897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红传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——全国唯一面向基层的可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移动党史馆</w:t>
            </w:r>
            <w:proofErr w:type="gramEnd"/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北部湾大学</w:t>
            </w:r>
          </w:p>
        </w:tc>
      </w:tr>
      <w:tr w:rsidR="004260D9">
        <w:trPr>
          <w:trHeight w:val="567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深挖校史红色资源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创新文化育人传播</w:t>
            </w:r>
          </w:p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——“校史中的党史”系列编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文章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西南大学</w:t>
            </w:r>
          </w:p>
        </w:tc>
      </w:tr>
      <w:tr w:rsidR="004260D9">
        <w:trPr>
          <w:trHeight w:val="957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“青马燎原”党史故事宣讲接力百人团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四川农业大学</w:t>
            </w:r>
          </w:p>
        </w:tc>
      </w:tr>
      <w:tr w:rsidR="004260D9">
        <w:trPr>
          <w:trHeight w:val="567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坚守兴油报国初心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传承创新铁人精神</w:t>
            </w:r>
          </w:p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——</w:t>
            </w:r>
            <w:r>
              <w:rPr>
                <w:rFonts w:ascii="仿宋_GB2312" w:eastAsia="仿宋_GB2312" w:hint="eastAsia"/>
                <w:sz w:val="32"/>
                <w:szCs w:val="32"/>
              </w:rPr>
              <w:t>“为祖国加油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为民族争气”“学四史”文化活动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西南石油大学</w:t>
            </w:r>
          </w:p>
        </w:tc>
      </w:tr>
      <w:tr w:rsidR="004260D9">
        <w:trPr>
          <w:trHeight w:val="965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100</w:t>
            </w:r>
            <w:r>
              <w:rPr>
                <w:rFonts w:ascii="仿宋_GB2312" w:eastAsia="仿宋_GB2312" w:hint="eastAsia"/>
                <w:sz w:val="32"/>
                <w:szCs w:val="32"/>
              </w:rPr>
              <w:t>期《西西</w:t>
            </w:r>
            <w:r>
              <w:rPr>
                <w:rFonts w:ascii="仿宋_GB2312" w:eastAsia="仿宋_GB2312" w:hint="eastAsia"/>
                <w:sz w:val="32"/>
                <w:szCs w:val="32"/>
              </w:rPr>
              <w:t>&amp;</w:t>
            </w:r>
            <w:r>
              <w:rPr>
                <w:rFonts w:ascii="仿宋_GB2312" w:eastAsia="仿宋_GB2312" w:hint="eastAsia"/>
                <w:sz w:val="32"/>
                <w:szCs w:val="32"/>
              </w:rPr>
              <w:t>林林党史小课堂》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西南林业大学</w:t>
            </w:r>
          </w:p>
        </w:tc>
      </w:tr>
      <w:tr w:rsidR="004260D9">
        <w:trPr>
          <w:trHeight w:val="980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同行同阅中国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，传递青年之声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西安交通大学</w:t>
            </w:r>
          </w:p>
        </w:tc>
      </w:tr>
      <w:tr w:rsidR="004260D9">
        <w:trPr>
          <w:trHeight w:val="567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赓续红色血脉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记录时代风云——“走进红色新闻的历史现场”社会实践活动</w:t>
            </w:r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陕西师范大学</w:t>
            </w:r>
          </w:p>
        </w:tc>
      </w:tr>
      <w:tr w:rsidR="004260D9">
        <w:trPr>
          <w:trHeight w:val="967"/>
          <w:jc w:val="center"/>
        </w:trPr>
        <w:tc>
          <w:tcPr>
            <w:tcW w:w="860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5867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春风又绿八步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沙实践团</w:t>
            </w:r>
            <w:proofErr w:type="gramEnd"/>
          </w:p>
        </w:tc>
        <w:tc>
          <w:tcPr>
            <w:tcW w:w="2321" w:type="dxa"/>
            <w:vAlign w:val="center"/>
          </w:tcPr>
          <w:p w:rsidR="004260D9" w:rsidRDefault="005D641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兰州大学</w:t>
            </w:r>
          </w:p>
        </w:tc>
      </w:tr>
    </w:tbl>
    <w:p w:rsidR="004260D9" w:rsidRDefault="004260D9">
      <w:pPr>
        <w:spacing w:line="540" w:lineRule="exact"/>
        <w:ind w:right="640"/>
        <w:jc w:val="left"/>
        <w:rPr>
          <w:rFonts w:ascii="Times New Roman" w:eastAsia="仿宋_GB2312" w:hAnsi="Times New Roman"/>
          <w:sz w:val="32"/>
          <w:szCs w:val="32"/>
        </w:rPr>
      </w:pPr>
    </w:p>
    <w:p w:rsidR="004260D9" w:rsidRDefault="004260D9">
      <w:pPr>
        <w:spacing w:line="560" w:lineRule="exact"/>
        <w:ind w:right="640"/>
        <w:jc w:val="right"/>
        <w:rPr>
          <w:rFonts w:ascii="Times New Roman" w:eastAsia="仿宋_GB2312" w:hAnsi="Times New Roman"/>
          <w:sz w:val="32"/>
          <w:szCs w:val="32"/>
        </w:rPr>
      </w:pPr>
    </w:p>
    <w:sectPr w:rsidR="00426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YWM3ZmVlMzE0ODY1Nzk5ZTFkMjI3M2Y2ZGQ3OGEifQ=="/>
  </w:docVars>
  <w:rsids>
    <w:rsidRoot w:val="00CD2F50"/>
    <w:rsid w:val="BEEF3AC9"/>
    <w:rsid w:val="BFFE2CFE"/>
    <w:rsid w:val="FD7BCAD8"/>
    <w:rsid w:val="00037796"/>
    <w:rsid w:val="00141408"/>
    <w:rsid w:val="001C2172"/>
    <w:rsid w:val="001D2735"/>
    <w:rsid w:val="002047C8"/>
    <w:rsid w:val="00231E30"/>
    <w:rsid w:val="003053F1"/>
    <w:rsid w:val="00326504"/>
    <w:rsid w:val="003A02B8"/>
    <w:rsid w:val="003E6263"/>
    <w:rsid w:val="004260D9"/>
    <w:rsid w:val="00545F12"/>
    <w:rsid w:val="00546B16"/>
    <w:rsid w:val="005D6413"/>
    <w:rsid w:val="005F7B64"/>
    <w:rsid w:val="00626FDD"/>
    <w:rsid w:val="008047E1"/>
    <w:rsid w:val="0085771D"/>
    <w:rsid w:val="00864DBB"/>
    <w:rsid w:val="008F69D1"/>
    <w:rsid w:val="00A932B0"/>
    <w:rsid w:val="00AB6EA5"/>
    <w:rsid w:val="00B2462E"/>
    <w:rsid w:val="00B97EEF"/>
    <w:rsid w:val="00C50B02"/>
    <w:rsid w:val="00C62F99"/>
    <w:rsid w:val="00C63769"/>
    <w:rsid w:val="00C85E4B"/>
    <w:rsid w:val="00CD2F50"/>
    <w:rsid w:val="00D10B18"/>
    <w:rsid w:val="00DB6545"/>
    <w:rsid w:val="00E077DE"/>
    <w:rsid w:val="00E449EC"/>
    <w:rsid w:val="00F13857"/>
    <w:rsid w:val="00F31533"/>
    <w:rsid w:val="00F833D8"/>
    <w:rsid w:val="5AEB4152"/>
    <w:rsid w:val="7DD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947</Characters>
  <Application>Microsoft Office Word</Application>
  <DocSecurity>0</DocSecurity>
  <Lines>7</Lines>
  <Paragraphs>2</Paragraphs>
  <ScaleCrop>false</ScaleCrop>
  <Company>CHINA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zjudanqing@outlook.com</dc:creator>
  <cp:lastModifiedBy>User</cp:lastModifiedBy>
  <cp:revision>2</cp:revision>
  <cp:lastPrinted>2022-09-23T14:02:00Z</cp:lastPrinted>
  <dcterms:created xsi:type="dcterms:W3CDTF">2022-09-26T06:31:00Z</dcterms:created>
  <dcterms:modified xsi:type="dcterms:W3CDTF">2022-09-26T06:31:00Z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556C306F7DFB4359926F14E0064989BE</vt:lpwstr>
  </property>
</Properties>
</file>